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4195" w:rsidRDefault="001F4195" w:rsidP="001F4195">
      <w:pPr>
        <w:pStyle w:val="11"/>
        <w:rPr>
          <w:rFonts w:ascii="標楷體" w:eastAsia="標楷體" w:hAnsi="標楷體"/>
        </w:rPr>
      </w:pPr>
      <w:r>
        <w:rPr>
          <w:rFonts w:eastAsia="標楷體" w:hint="eastAsia"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FB1C35" wp14:editId="6875D958">
                <wp:simplePos x="0" y="0"/>
                <wp:positionH relativeFrom="column">
                  <wp:posOffset>4653951</wp:posOffset>
                </wp:positionH>
                <wp:positionV relativeFrom="paragraph">
                  <wp:posOffset>8626</wp:posOffset>
                </wp:positionV>
                <wp:extent cx="904180" cy="342900"/>
                <wp:effectExtent l="19050" t="19050" r="10795" b="19050"/>
                <wp:wrapNone/>
                <wp:docPr id="62" name="文字方塊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18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4195" w:rsidRPr="00E84C83" w:rsidRDefault="001F4195" w:rsidP="001F419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B06D12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項次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32"/>
                                <w:szCs w:val="32"/>
                              </w:rPr>
                              <w:t>24</w:t>
                            </w:r>
                          </w:p>
                          <w:p w:rsidR="001F4195" w:rsidRPr="00E84C83" w:rsidRDefault="001F4195" w:rsidP="001F4195">
                            <w:pPr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FB1C35" id="_x0000_t202" coordsize="21600,21600" o:spt="202" path="m,l,21600r21600,l21600,xe">
                <v:stroke joinstyle="miter"/>
                <v:path gradientshapeok="t" o:connecttype="rect"/>
              </v:shapetype>
              <v:shape id="文字方塊 62" o:spid="_x0000_s1026" type="#_x0000_t202" style="position:absolute;left:0;text-align:left;margin-left:366.45pt;margin-top:.7pt;width:71.2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" strokeweight="3pt">
                <v:stroke linestyle="thinThin"/>
                <v:textbox>
                  <w:txbxContent>
                    <w:p w:rsidR="001F4195" w:rsidRPr="00E84C83" w:rsidRDefault="001F4195" w:rsidP="001F419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  <w:r w:rsidRPr="00B06D12"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項次</w:t>
                      </w:r>
                      <w:r>
                        <w:rPr>
                          <w:rFonts w:ascii="標楷體" w:eastAsia="標楷體" w:hAnsi="標楷體" w:hint="eastAsia"/>
                          <w:b/>
                          <w:bCs/>
                          <w:sz w:val="32"/>
                          <w:szCs w:val="32"/>
                        </w:rPr>
                        <w:t>24</w:t>
                      </w:r>
                    </w:p>
                    <w:p w:rsidR="001F4195" w:rsidRPr="00E84C83" w:rsidRDefault="001F4195" w:rsidP="001F4195">
                      <w:pPr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559E5">
        <w:rPr>
          <w:rFonts w:eastAsia="標楷體" w:hint="eastAsia"/>
          <w:bCs/>
          <w:sz w:val="32"/>
          <w:szCs w:val="32"/>
        </w:rPr>
        <w:t>國立</w:t>
      </w:r>
      <w:proofErr w:type="gramStart"/>
      <w:r w:rsidRPr="003559E5">
        <w:rPr>
          <w:rFonts w:eastAsia="標楷體" w:hint="eastAsia"/>
          <w:bCs/>
          <w:sz w:val="32"/>
          <w:szCs w:val="32"/>
        </w:rPr>
        <w:t>臺</w:t>
      </w:r>
      <w:proofErr w:type="gramEnd"/>
      <w:r w:rsidRPr="003559E5">
        <w:rPr>
          <w:rFonts w:eastAsia="標楷體" w:hint="eastAsia"/>
          <w:bCs/>
          <w:sz w:val="32"/>
          <w:szCs w:val="32"/>
        </w:rPr>
        <w:t>東專科學校</w:t>
      </w:r>
    </w:p>
    <w:p w:rsidR="001F4195" w:rsidRDefault="001F4195" w:rsidP="001F4195">
      <w:pPr>
        <w:pStyle w:val="11"/>
        <w:rPr>
          <w:rFonts w:ascii="標楷體" w:eastAsia="標楷體" w:hAnsi="標楷體"/>
          <w:sz w:val="32"/>
          <w:szCs w:val="32"/>
        </w:rPr>
      </w:pPr>
      <w:r w:rsidRPr="000270E0">
        <w:rPr>
          <w:rFonts w:ascii="標楷體" w:eastAsia="標楷體" w:hAnsi="標楷體" w:hint="eastAsia"/>
          <w:sz w:val="32"/>
          <w:szCs w:val="32"/>
        </w:rPr>
        <w:t>第</w:t>
      </w:r>
      <w:r>
        <w:rPr>
          <w:rFonts w:ascii="標楷體" w:eastAsia="標楷體" w:hAnsi="標楷體" w:hint="eastAsia"/>
          <w:sz w:val="32"/>
          <w:szCs w:val="32"/>
        </w:rPr>
        <w:t>二種壓力容器初次使用前重點</w:t>
      </w:r>
      <w:r w:rsidRPr="000270E0">
        <w:rPr>
          <w:rFonts w:ascii="標楷體" w:eastAsia="標楷體" w:hAnsi="標楷體" w:hint="eastAsia"/>
          <w:sz w:val="32"/>
          <w:szCs w:val="32"/>
        </w:rPr>
        <w:t>檢查</w:t>
      </w:r>
      <w:r>
        <w:rPr>
          <w:rFonts w:ascii="標楷體" w:eastAsia="標楷體" w:hAnsi="標楷體" w:hint="eastAsia"/>
          <w:sz w:val="32"/>
          <w:szCs w:val="32"/>
        </w:rPr>
        <w:t>紀錄</w:t>
      </w:r>
      <w:r w:rsidRPr="000270E0">
        <w:rPr>
          <w:rFonts w:ascii="標楷體" w:eastAsia="標楷體" w:hAnsi="標楷體" w:hint="eastAsia"/>
          <w:sz w:val="32"/>
          <w:szCs w:val="32"/>
        </w:rPr>
        <w:t>表</w:t>
      </w:r>
      <w:bookmarkStart w:id="0" w:name="_GoBack"/>
      <w:bookmarkEnd w:id="0"/>
    </w:p>
    <w:tbl>
      <w:tblPr>
        <w:tblW w:w="931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1"/>
        <w:gridCol w:w="117"/>
        <w:gridCol w:w="1435"/>
        <w:gridCol w:w="1552"/>
        <w:gridCol w:w="1551"/>
        <w:gridCol w:w="142"/>
        <w:gridCol w:w="1320"/>
        <w:gridCol w:w="90"/>
        <w:gridCol w:w="731"/>
        <w:gridCol w:w="821"/>
      </w:tblGrid>
      <w:tr w:rsidR="001F4195" w:rsidRPr="003A42C7" w:rsidTr="001F4195">
        <w:trPr>
          <w:trHeight w:val="758"/>
          <w:jc w:val="center"/>
        </w:trPr>
        <w:tc>
          <w:tcPr>
            <w:tcW w:w="1668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科別</w:t>
            </w:r>
          </w:p>
        </w:tc>
        <w:tc>
          <w:tcPr>
            <w:tcW w:w="2987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  <w:tc>
          <w:tcPr>
            <w:tcW w:w="1693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/>
              </w:rPr>
              <w:t>場所名稱</w:t>
            </w:r>
          </w:p>
        </w:tc>
        <w:tc>
          <w:tcPr>
            <w:tcW w:w="2962" w:type="dxa"/>
            <w:gridSpan w:val="4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trHeight w:val="758"/>
          <w:jc w:val="center"/>
        </w:trPr>
        <w:tc>
          <w:tcPr>
            <w:tcW w:w="1668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textAlignment w:val="top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財產編號</w:t>
            </w:r>
          </w:p>
        </w:tc>
        <w:tc>
          <w:tcPr>
            <w:tcW w:w="2987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</w:rPr>
            </w:pPr>
          </w:p>
        </w:tc>
        <w:tc>
          <w:tcPr>
            <w:tcW w:w="1693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ascii="標楷體" w:eastAsia="標楷體" w:hint="eastAsia"/>
              </w:rPr>
              <w:t>檢查日期</w:t>
            </w:r>
          </w:p>
        </w:tc>
        <w:tc>
          <w:tcPr>
            <w:tcW w:w="2962" w:type="dxa"/>
            <w:gridSpan w:val="4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ind w:firstLineChars="300" w:firstLine="720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  <w:bCs/>
                <w:kern w:val="0"/>
              </w:rPr>
              <w:t>年</w:t>
            </w:r>
            <w:r w:rsidRPr="003A42C7">
              <w:rPr>
                <w:rFonts w:eastAsia="標楷體" w:hint="eastAsia"/>
                <w:bCs/>
                <w:kern w:val="0"/>
              </w:rPr>
              <w:t xml:space="preserve">     </w:t>
            </w:r>
            <w:r w:rsidRPr="003A42C7">
              <w:rPr>
                <w:rFonts w:eastAsia="標楷體" w:hint="eastAsia"/>
                <w:bCs/>
                <w:kern w:val="0"/>
              </w:rPr>
              <w:t>月</w:t>
            </w:r>
            <w:r w:rsidRPr="003A42C7">
              <w:rPr>
                <w:rFonts w:eastAsia="標楷體" w:hint="eastAsia"/>
                <w:bCs/>
                <w:kern w:val="0"/>
              </w:rPr>
              <w:t xml:space="preserve">     </w:t>
            </w:r>
            <w:r w:rsidRPr="003A42C7">
              <w:rPr>
                <w:rFonts w:eastAsia="標楷體" w:hint="eastAsia"/>
                <w:bCs/>
                <w:kern w:val="0"/>
              </w:rPr>
              <w:t>日</w:t>
            </w:r>
          </w:p>
        </w:tc>
      </w:tr>
      <w:tr w:rsidR="001F4195" w:rsidRPr="003A42C7" w:rsidTr="001F4195">
        <w:trPr>
          <w:trHeight w:val="158"/>
          <w:jc w:val="center"/>
        </w:trPr>
        <w:tc>
          <w:tcPr>
            <w:tcW w:w="9310" w:type="dxa"/>
            <w:gridSpan w:val="10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center"/>
              <w:textAlignment w:val="top"/>
              <w:rPr>
                <w:rFonts w:eastAsia="標楷體"/>
                <w:bCs/>
                <w:kern w:val="0"/>
                <w:sz w:val="16"/>
                <w:szCs w:val="16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7668" w:type="dxa"/>
            <w:gridSpan w:val="7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檢查項目</w:t>
            </w:r>
          </w:p>
        </w:tc>
        <w:tc>
          <w:tcPr>
            <w:tcW w:w="821" w:type="dxa"/>
            <w:gridSpan w:val="2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檢查方法</w:t>
            </w:r>
          </w:p>
        </w:tc>
        <w:tc>
          <w:tcPr>
            <w:tcW w:w="821" w:type="dxa"/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center"/>
              <w:textAlignment w:val="top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檢查結果</w:t>
            </w: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 w:val="restart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1.</w:t>
            </w:r>
            <w:r w:rsidRPr="003A42C7">
              <w:rPr>
                <w:rFonts w:ascii="標楷體" w:eastAsia="標楷體" w:hint="eastAsia"/>
              </w:rPr>
              <w:t>胴體</w:t>
            </w:r>
            <w:proofErr w:type="gramStart"/>
            <w:r w:rsidRPr="003A42C7">
              <w:rPr>
                <w:rFonts w:ascii="標楷體" w:eastAsia="標楷體" w:hint="eastAsia"/>
              </w:rPr>
              <w:t>及端板</w:t>
            </w:r>
            <w:proofErr w:type="gramEnd"/>
            <w:r w:rsidRPr="003A42C7">
              <w:rPr>
                <w:rFonts w:ascii="標楷體" w:eastAsia="標楷體" w:hint="eastAsia"/>
              </w:rPr>
              <w:t xml:space="preserve"> </w:t>
            </w: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端板之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厚度及尺寸應與明細表資料是否相符。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目視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端板表面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是否無損傷裂痕、變形及腐蝕情形。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目視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 w:val="restart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2.</w:t>
            </w:r>
            <w:r w:rsidRPr="003A42C7">
              <w:rPr>
                <w:rFonts w:ascii="標楷體" w:eastAsia="標楷體" w:hint="eastAsia"/>
              </w:rPr>
              <w:t>蓋、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凸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緣</w:t>
            </w: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否無損傷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、裂痕、刮傷、變形、腐蝕及洩漏情形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Default="001F4195" w:rsidP="00996D9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(2)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否無明顯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之損傷、腐蝕、裂痕且各螺栓長度應足夠、</w:t>
            </w:r>
          </w:p>
          <w:p w:rsidR="001F4195" w:rsidRPr="00496377" w:rsidRDefault="001F4195" w:rsidP="00996D9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 螺</w:t>
            </w:r>
            <w:r w:rsidRPr="003A42C7">
              <w:rPr>
                <w:rFonts w:ascii="標楷體" w:eastAsia="標楷體" w:hAnsi="標楷體" w:hint="eastAsia"/>
              </w:rPr>
              <w:t>帽無鬆動或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鬆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脫。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center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496377" w:rsidRDefault="001F4195" w:rsidP="00996D9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(3)</w:t>
            </w:r>
            <w:r w:rsidRPr="003A42C7">
              <w:rPr>
                <w:rFonts w:ascii="標楷體" w:eastAsia="標楷體" w:hAnsi="標楷體" w:hint="eastAsia"/>
              </w:rPr>
              <w:t>接合處、旋入部位是否無損傷洩漏、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鬆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脫磨耗之情形。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 w:val="restart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3.</w:t>
            </w:r>
            <w:r w:rsidRPr="003A42C7">
              <w:rPr>
                <w:rFonts w:ascii="標楷體" w:eastAsia="標楷體" w:hAnsi="標楷體" w:hint="eastAsia"/>
              </w:rPr>
              <w:t>閥、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旋塞</w:t>
            </w:r>
            <w:proofErr w:type="gramEnd"/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(1)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閥類及旋塞等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是否無明顯之損傷、腐蝕及洩漏情形。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(2)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閥軸是否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無明顯彎曲、變形及腐蝕情形。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目視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(3)</w:t>
            </w:r>
            <w:r w:rsidRPr="003A42C7">
              <w:rPr>
                <w:rFonts w:ascii="標楷體" w:eastAsia="標楷體" w:hAnsi="標楷體" w:hint="eastAsia"/>
              </w:rPr>
              <w:t>閥之開關動作是否保持靈活。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4.</w:t>
            </w:r>
            <w:r w:rsidRPr="003A42C7">
              <w:rPr>
                <w:rFonts w:ascii="標楷體" w:eastAsia="標楷體" w:hAnsi="標楷體" w:hint="eastAsia"/>
              </w:rPr>
              <w:t>排水裝置</w:t>
            </w: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(1)</w:t>
            </w:r>
            <w:r w:rsidRPr="003A42C7">
              <w:rPr>
                <w:rFonts w:ascii="標楷體" w:eastAsia="標楷體" w:hAnsi="標楷體" w:hint="eastAsia"/>
              </w:rPr>
              <w:t>低水位遮斷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器作動功能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是否良好。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 w:val="restart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5.</w:t>
            </w:r>
            <w:r w:rsidRPr="003A42C7">
              <w:rPr>
                <w:rFonts w:ascii="標楷體" w:eastAsia="標楷體" w:hint="eastAsia"/>
              </w:rPr>
              <w:t>安全</w:t>
            </w:r>
            <w:r w:rsidRPr="003A42C7">
              <w:rPr>
                <w:rFonts w:ascii="標楷體" w:eastAsia="標楷體" w:hAnsi="標楷體" w:hint="eastAsia"/>
              </w:rPr>
              <w:t>閥</w:t>
            </w: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(2)</w:t>
            </w:r>
            <w:r w:rsidRPr="003A42C7">
              <w:rPr>
                <w:rFonts w:ascii="標楷體" w:eastAsia="標楷體" w:hAnsi="標楷體" w:hint="eastAsia"/>
              </w:rPr>
              <w:t>安全閥吹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洩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量是否足夠。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1F4195">
            <w:pPr>
              <w:numPr>
                <w:ilvl w:val="0"/>
                <w:numId w:val="1"/>
              </w:numPr>
              <w:tabs>
                <w:tab w:val="clear" w:pos="473"/>
                <w:tab w:val="num" w:pos="240"/>
              </w:tabs>
              <w:spacing w:line="0" w:lineRule="atLeast"/>
              <w:ind w:left="240" w:hanging="240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Default="001F4195" w:rsidP="00996D9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(3)</w:t>
            </w:r>
            <w:r w:rsidRPr="003A42C7">
              <w:rPr>
                <w:rFonts w:ascii="標楷體" w:eastAsia="標楷體" w:hAnsi="標楷體" w:hint="eastAsia"/>
              </w:rPr>
              <w:t>安全閥之吹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洩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壓力、</w:t>
            </w:r>
            <w:proofErr w:type="gramStart"/>
            <w:r w:rsidRPr="003A42C7">
              <w:rPr>
                <w:rFonts w:ascii="標楷體" w:eastAsia="標楷體" w:hAnsi="標楷體" w:hint="eastAsia"/>
              </w:rPr>
              <w:t>停吹壓力及</w:t>
            </w:r>
            <w:proofErr w:type="gramEnd"/>
            <w:r w:rsidRPr="003A42C7">
              <w:rPr>
                <w:rFonts w:ascii="標楷體" w:eastAsia="標楷體" w:hAnsi="標楷體" w:hint="eastAsia"/>
              </w:rPr>
              <w:t>氣密壓力符合是否標</w:t>
            </w:r>
          </w:p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</w:t>
            </w:r>
            <w:proofErr w:type="gramStart"/>
            <w:r>
              <w:rPr>
                <w:rFonts w:ascii="標楷體" w:eastAsia="標楷體" w:hAnsi="標楷體" w:hint="eastAsia"/>
              </w:rPr>
              <w:t>準</w:t>
            </w:r>
            <w:proofErr w:type="gramEnd"/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 w:val="restart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6.</w:t>
            </w:r>
            <w:r w:rsidRPr="003A42C7">
              <w:rPr>
                <w:rFonts w:ascii="標楷體" w:eastAsia="標楷體" w:hAnsi="標楷體" w:hint="eastAsia"/>
              </w:rPr>
              <w:t>壓力表</w:t>
            </w: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F6627F" w:rsidRDefault="001F4195" w:rsidP="00996D9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(1)</w:t>
            </w:r>
            <w:r w:rsidRPr="003A42C7">
              <w:rPr>
                <w:rFonts w:ascii="標楷體" w:eastAsia="標楷體" w:hAnsi="標楷體" w:hint="eastAsia"/>
              </w:rPr>
              <w:t>壓力表是否能歸零。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目視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vMerge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</w:p>
        </w:tc>
        <w:tc>
          <w:tcPr>
            <w:tcW w:w="6000" w:type="dxa"/>
            <w:gridSpan w:val="5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(2)</w:t>
            </w:r>
            <w:r w:rsidRPr="003A42C7">
              <w:rPr>
                <w:rFonts w:ascii="標楷體" w:eastAsia="標楷體" w:hAnsi="標楷體" w:hint="eastAsia"/>
              </w:rPr>
              <w:t>本體是否牢固、壓力指示是否正確。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ind w:left="240" w:hangingChars="100" w:hanging="240"/>
              <w:jc w:val="both"/>
              <w:rPr>
                <w:rFonts w:eastAsia="標楷體"/>
              </w:rPr>
            </w:pPr>
            <w:r w:rsidRPr="003A42C7">
              <w:rPr>
                <w:rFonts w:eastAsia="標楷體"/>
              </w:rPr>
              <w:t>7.</w:t>
            </w:r>
            <w:r w:rsidRPr="003A42C7">
              <w:rPr>
                <w:rFonts w:ascii="標楷體" w:eastAsia="標楷體" w:hAnsi="標楷體" w:hint="eastAsia"/>
              </w:rPr>
              <w:t>耐壓試驗</w:t>
            </w:r>
          </w:p>
        </w:tc>
        <w:tc>
          <w:tcPr>
            <w:tcW w:w="6000" w:type="dxa"/>
            <w:gridSpan w:val="5"/>
            <w:shd w:val="clear" w:color="auto" w:fill="auto"/>
          </w:tcPr>
          <w:p w:rsidR="001F4195" w:rsidRDefault="001F4195" w:rsidP="00996D96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int="eastAsia"/>
              </w:rPr>
              <w:t>(1)</w:t>
            </w:r>
            <w:r w:rsidRPr="003A42C7">
              <w:rPr>
                <w:rFonts w:ascii="標楷體" w:eastAsia="標楷體" w:hAnsi="標楷體" w:hint="eastAsia"/>
              </w:rPr>
              <w:t>確認耐壓試驗時是否無局部性之膨出、伸長或洩漏之</w:t>
            </w:r>
          </w:p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   情形</w:t>
            </w:r>
          </w:p>
        </w:tc>
        <w:tc>
          <w:tcPr>
            <w:tcW w:w="821" w:type="dxa"/>
            <w:gridSpan w:val="2"/>
            <w:shd w:val="clear" w:color="auto" w:fill="auto"/>
          </w:tcPr>
          <w:p w:rsidR="001F4195" w:rsidRDefault="001F4195" w:rsidP="00996D96">
            <w:pPr>
              <w:jc w:val="center"/>
            </w:pPr>
            <w:r w:rsidRPr="003A42C7">
              <w:rPr>
                <w:rFonts w:ascii="標楷體" w:eastAsia="標楷體" w:hint="eastAsia"/>
              </w:rPr>
              <w:t>檢點</w:t>
            </w:r>
          </w:p>
        </w:tc>
        <w:tc>
          <w:tcPr>
            <w:tcW w:w="821" w:type="dxa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9310" w:type="dxa"/>
            <w:gridSpan w:val="10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  <w:sz w:val="16"/>
                <w:szCs w:val="16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ascii="標楷體" w:eastAsia="標楷體"/>
              </w:rPr>
            </w:pPr>
            <w:r w:rsidRPr="003A42C7">
              <w:rPr>
                <w:rFonts w:eastAsia="標楷體" w:hint="eastAsia"/>
              </w:rPr>
              <w:t>危害分析</w:t>
            </w:r>
          </w:p>
        </w:tc>
        <w:tc>
          <w:tcPr>
            <w:tcW w:w="7642" w:type="dxa"/>
            <w:gridSpan w:val="8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ind w:left="57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經分析後會有下列危害因素產生：</w:t>
            </w:r>
          </w:p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□墜落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□滾落跌倒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□衝撞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□物體飛落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□物體倒塌、崩塌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□被撞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□被夾、被</w:t>
            </w:r>
            <w:proofErr w:type="gramStart"/>
            <w:r w:rsidRPr="003A42C7">
              <w:rPr>
                <w:rFonts w:eastAsia="標楷體" w:hint="eastAsia"/>
              </w:rPr>
              <w:t>捲</w:t>
            </w:r>
            <w:proofErr w:type="gramEnd"/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□被切</w:t>
            </w:r>
            <w:r w:rsidRPr="003A42C7">
              <w:rPr>
                <w:rFonts w:eastAsia="標楷體" w:hint="eastAsia"/>
              </w:rPr>
              <w:t>,</w:t>
            </w:r>
            <w:r w:rsidRPr="003A42C7">
              <w:rPr>
                <w:rFonts w:eastAsia="標楷體" w:hint="eastAsia"/>
              </w:rPr>
              <w:t>割</w:t>
            </w:r>
            <w:r w:rsidRPr="003A42C7">
              <w:rPr>
                <w:rFonts w:eastAsia="標楷體" w:hint="eastAsia"/>
              </w:rPr>
              <w:t>,</w:t>
            </w:r>
            <w:r w:rsidRPr="003A42C7">
              <w:rPr>
                <w:rFonts w:eastAsia="標楷體" w:hint="eastAsia"/>
              </w:rPr>
              <w:t>擦傷</w:t>
            </w:r>
            <w:r w:rsidRPr="003A42C7">
              <w:rPr>
                <w:rFonts w:eastAsia="標楷體" w:hint="eastAsia"/>
              </w:rPr>
              <w:t xml:space="preserve">  </w:t>
            </w:r>
            <w:r w:rsidRPr="003A42C7">
              <w:rPr>
                <w:rFonts w:eastAsia="標楷體" w:hint="eastAsia"/>
              </w:rPr>
              <w:t>□踩踏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□溺斃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□與高溫、低溫之接觸</w:t>
            </w:r>
            <w:r w:rsidRPr="003A42C7">
              <w:rPr>
                <w:rFonts w:eastAsia="標楷體" w:hint="eastAsia"/>
              </w:rPr>
              <w:t xml:space="preserve"> </w:t>
            </w:r>
          </w:p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□與有害物</w:t>
            </w:r>
            <w:r w:rsidRPr="003A42C7">
              <w:rPr>
                <w:rFonts w:eastAsia="標楷體" w:hint="eastAsia"/>
              </w:rPr>
              <w:t>(</w:t>
            </w:r>
            <w:r w:rsidRPr="003A42C7">
              <w:rPr>
                <w:rFonts w:eastAsia="標楷體" w:hint="eastAsia"/>
              </w:rPr>
              <w:t>化學品毒化物</w:t>
            </w:r>
            <w:r w:rsidRPr="003A42C7">
              <w:rPr>
                <w:rFonts w:eastAsia="標楷體" w:hint="eastAsia"/>
              </w:rPr>
              <w:t>)</w:t>
            </w:r>
            <w:r w:rsidRPr="003A42C7">
              <w:rPr>
                <w:rFonts w:eastAsia="標楷體" w:hint="eastAsia"/>
              </w:rPr>
              <w:t>等之接觸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</w:t>
            </w:r>
            <w:proofErr w:type="gramStart"/>
            <w:r w:rsidRPr="003A42C7">
              <w:rPr>
                <w:rFonts w:eastAsia="標楷體" w:hint="eastAsia"/>
              </w:rPr>
              <w:t>感電</w:t>
            </w:r>
            <w:proofErr w:type="gramEnd"/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□爆炸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□物體破裂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□火災</w:t>
            </w:r>
            <w:r w:rsidRPr="003A42C7">
              <w:rPr>
                <w:rFonts w:eastAsia="標楷體" w:hint="eastAsia"/>
              </w:rPr>
              <w:t xml:space="preserve"> </w:t>
            </w:r>
            <w:r w:rsidRPr="003A42C7">
              <w:rPr>
                <w:rFonts w:eastAsia="標楷體" w:hint="eastAsia"/>
              </w:rPr>
              <w:t>□其他</w:t>
            </w:r>
            <w:r w:rsidRPr="003A42C7">
              <w:rPr>
                <w:rFonts w:eastAsia="標楷體" w:hint="eastAsia"/>
                <w:u w:val="single"/>
              </w:rPr>
              <w:t xml:space="preserve">　　　　</w:t>
            </w:r>
            <w:r w:rsidRPr="003A42C7">
              <w:rPr>
                <w:rFonts w:eastAsia="標楷體" w:hint="eastAsia"/>
                <w:u w:val="single"/>
              </w:rPr>
              <w:t xml:space="preserve">                                      </w:t>
            </w:r>
            <w:r w:rsidRPr="003A42C7">
              <w:rPr>
                <w:rFonts w:eastAsia="標楷體" w:hint="eastAsia"/>
                <w:u w:val="single"/>
              </w:rPr>
              <w:t xml:space="preserve">　　　　</w:t>
            </w:r>
            <w:r w:rsidRPr="003A42C7">
              <w:rPr>
                <w:rFonts w:ascii="標楷體" w:eastAsia="標楷體" w:hAnsi="標楷體" w:hint="eastAsia"/>
                <w:u w:val="single"/>
              </w:rPr>
              <w:t xml:space="preserve">　</w:t>
            </w: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風險評估</w:t>
            </w:r>
          </w:p>
        </w:tc>
        <w:tc>
          <w:tcPr>
            <w:tcW w:w="7642" w:type="dxa"/>
            <w:gridSpan w:val="8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ind w:left="57"/>
              <w:jc w:val="both"/>
              <w:rPr>
                <w:rFonts w:eastAsia="標楷體"/>
              </w:rPr>
            </w:pPr>
            <w:r w:rsidRPr="003A42C7">
              <w:rPr>
                <w:rFonts w:eastAsia="標楷體" w:hAnsi="標楷體" w:hint="eastAsia"/>
              </w:rPr>
              <w:t>經評估後，其危害風險之嚴重性如下（請打勾）</w:t>
            </w:r>
          </w:p>
          <w:p w:rsidR="001F4195" w:rsidRPr="003A42C7" w:rsidRDefault="001F4195" w:rsidP="00996D96">
            <w:pPr>
              <w:spacing w:line="0" w:lineRule="atLeast"/>
              <w:ind w:left="252" w:hangingChars="105" w:hanging="252"/>
              <w:jc w:val="both"/>
              <w:rPr>
                <w:rFonts w:eastAsia="標楷體" w:hAnsi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非常高度風險（不能接受之風險）：立即檢討現有保護措施之完整性且儘速進行工程、管理改善方案或作業管制或加強應變能力。</w:t>
            </w:r>
          </w:p>
          <w:p w:rsidR="001F4195" w:rsidRPr="003A42C7" w:rsidRDefault="001F4195" w:rsidP="00996D96">
            <w:pPr>
              <w:spacing w:line="0" w:lineRule="atLeast"/>
              <w:ind w:left="252" w:hangingChars="105" w:hanging="252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高度風險（不能接受之風險）：立即檢討現有保護措施之完整性且於合理期限前進行工程、管理改善方案或作業管制或加強應變能力。</w:t>
            </w:r>
          </w:p>
          <w:p w:rsidR="001F4195" w:rsidRPr="003A42C7" w:rsidRDefault="001F4195" w:rsidP="00996D96">
            <w:pPr>
              <w:spacing w:line="0" w:lineRule="atLeast"/>
              <w:ind w:leftChars="5" w:left="252" w:hangingChars="100" w:hanging="240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中度風險（暫時接受之風險）：暫時可接受，但需注意目前管制狀況。</w:t>
            </w:r>
          </w:p>
          <w:p w:rsidR="001F4195" w:rsidRPr="003A42C7" w:rsidRDefault="001F4195" w:rsidP="00996D96">
            <w:pPr>
              <w:spacing w:line="0" w:lineRule="atLeast"/>
              <w:jc w:val="both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</w:rPr>
              <w:t>□</w:t>
            </w:r>
            <w:r w:rsidRPr="003A42C7">
              <w:rPr>
                <w:rFonts w:eastAsia="標楷體" w:hAnsi="標楷體" w:hint="eastAsia"/>
              </w:rPr>
              <w:t>低度風險（接受之風險）：可接受，以現有方式監控。</w:t>
            </w:r>
          </w:p>
        </w:tc>
      </w:tr>
      <w:tr w:rsidR="001F4195" w:rsidRPr="003A42C7" w:rsidTr="001F4195">
        <w:trPr>
          <w:trHeight w:val="1080"/>
          <w:jc w:val="center"/>
        </w:trPr>
        <w:tc>
          <w:tcPr>
            <w:tcW w:w="1668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both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lastRenderedPageBreak/>
              <w:t>改善措施</w:t>
            </w:r>
          </w:p>
        </w:tc>
        <w:tc>
          <w:tcPr>
            <w:tcW w:w="7642" w:type="dxa"/>
            <w:gridSpan w:val="8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ind w:left="57"/>
              <w:jc w:val="both"/>
              <w:rPr>
                <w:rFonts w:eastAsia="標楷體" w:hAnsi="標楷體"/>
              </w:rPr>
            </w:pPr>
          </w:p>
        </w:tc>
      </w:tr>
      <w:tr w:rsidR="001F4195" w:rsidRPr="003A42C7" w:rsidTr="001F4195">
        <w:trPr>
          <w:trHeight w:val="1080"/>
          <w:jc w:val="center"/>
        </w:trPr>
        <w:tc>
          <w:tcPr>
            <w:tcW w:w="1668" w:type="dxa"/>
            <w:gridSpan w:val="2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eastAsia="標楷體"/>
              </w:rPr>
            </w:pPr>
            <w:r w:rsidRPr="003A42C7">
              <w:rPr>
                <w:rFonts w:eastAsia="標楷體" w:hint="eastAsia"/>
              </w:rPr>
              <w:t>檢討改善措施之合宜性</w:t>
            </w:r>
          </w:p>
        </w:tc>
        <w:tc>
          <w:tcPr>
            <w:tcW w:w="7642" w:type="dxa"/>
            <w:gridSpan w:val="8"/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ind w:left="57"/>
              <w:jc w:val="both"/>
              <w:rPr>
                <w:rFonts w:eastAsia="標楷體" w:hAnsi="標楷體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668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注意事項</w:t>
            </w:r>
          </w:p>
        </w:tc>
        <w:tc>
          <w:tcPr>
            <w:tcW w:w="7642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1.</w:t>
            </w:r>
            <w:r w:rsidRPr="003A42C7">
              <w:rPr>
                <w:rFonts w:eastAsia="標楷體" w:hAnsi="標楷體"/>
              </w:rPr>
              <w:t>本表格僅供參考，各單位使用時請視需要調整。</w:t>
            </w:r>
          </w:p>
          <w:p w:rsidR="001F4195" w:rsidRPr="003A42C7" w:rsidRDefault="001F4195" w:rsidP="00996D96">
            <w:pPr>
              <w:spacing w:line="0" w:lineRule="atLeast"/>
              <w:ind w:rightChars="91" w:right="218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2.</w:t>
            </w:r>
            <w:r w:rsidRPr="003A42C7">
              <w:rPr>
                <w:rFonts w:eastAsia="標楷體" w:hAnsi="標楷體"/>
              </w:rPr>
              <w:t>檢查結果正常狀態打「</w:t>
            </w:r>
            <w:proofErr w:type="gramStart"/>
            <w:r w:rsidRPr="003A42C7">
              <w:rPr>
                <w:rFonts w:eastAsia="標楷體" w:hAnsi="標楷體"/>
              </w:rPr>
              <w:t>ˇ</w:t>
            </w:r>
            <w:proofErr w:type="gramEnd"/>
            <w:r w:rsidRPr="003A42C7">
              <w:rPr>
                <w:rFonts w:eastAsia="標楷體" w:hAnsi="標楷體"/>
              </w:rPr>
              <w:t>」，異常狀態打「〤」。無該項目者打「</w:t>
            </w:r>
            <w:r w:rsidRPr="003A42C7">
              <w:rPr>
                <w:rFonts w:eastAsia="標楷體" w:hAnsi="標楷體"/>
              </w:rPr>
              <w:t>/</w:t>
            </w:r>
            <w:r w:rsidRPr="003A42C7">
              <w:rPr>
                <w:rFonts w:eastAsia="標楷體" w:hAnsi="標楷體"/>
              </w:rPr>
              <w:t>」。</w:t>
            </w:r>
          </w:p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  <w:r>
              <w:rPr>
                <w:rFonts w:eastAsia="標楷體" w:hAnsi="標楷體" w:hint="eastAsia"/>
              </w:rPr>
              <w:t>3.</w:t>
            </w:r>
            <w:r w:rsidRPr="003A42C7">
              <w:rPr>
                <w:rFonts w:eastAsia="標楷體" w:hAnsi="標楷體"/>
              </w:rPr>
              <w:t>本表每機一張</w:t>
            </w:r>
            <w:r w:rsidRPr="003A42C7">
              <w:rPr>
                <w:rFonts w:eastAsia="標楷體" w:hAnsi="標楷體" w:hint="eastAsia"/>
              </w:rPr>
              <w:t>，並</w:t>
            </w:r>
            <w:r w:rsidRPr="003A42C7">
              <w:rPr>
                <w:rFonts w:eastAsia="標楷體" w:hAnsi="標楷體"/>
              </w:rPr>
              <w:t>請自行留存三年備查。</w:t>
            </w:r>
          </w:p>
        </w:tc>
      </w:tr>
      <w:tr w:rsidR="001F4195" w:rsidRPr="003A42C7" w:rsidTr="001F4195">
        <w:trPr>
          <w:jc w:val="center"/>
        </w:trPr>
        <w:tc>
          <w:tcPr>
            <w:tcW w:w="1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  <w:tr w:rsidR="001F4195" w:rsidRPr="003A42C7" w:rsidTr="001F4195">
        <w:trPr>
          <w:jc w:val="center"/>
        </w:trPr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檢查人員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  <w:r w:rsidRPr="003A42C7">
              <w:rPr>
                <w:rFonts w:ascii="標楷體" w:eastAsia="標楷體" w:hint="eastAsia"/>
              </w:rPr>
              <w:t>場所負責人</w:t>
            </w:r>
          </w:p>
        </w:tc>
        <w:tc>
          <w:tcPr>
            <w:tcW w:w="15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1F4195" w:rsidRPr="003A42C7" w:rsidRDefault="001F4195" w:rsidP="00996D96">
            <w:pPr>
              <w:spacing w:line="0" w:lineRule="atLeast"/>
              <w:jc w:val="distribute"/>
              <w:rPr>
                <w:rFonts w:ascii="標楷體" w:eastAsia="標楷體"/>
              </w:rPr>
            </w:pPr>
          </w:p>
        </w:tc>
        <w:tc>
          <w:tcPr>
            <w:tcW w:w="155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jc w:val="distribute"/>
              <w:textAlignment w:val="top"/>
              <w:rPr>
                <w:rFonts w:eastAsia="標楷體"/>
                <w:bCs/>
                <w:kern w:val="0"/>
              </w:rPr>
            </w:pPr>
            <w:r w:rsidRPr="003A42C7">
              <w:rPr>
                <w:rFonts w:eastAsia="標楷體" w:hint="eastAsia"/>
                <w:bCs/>
                <w:kern w:val="0"/>
              </w:rPr>
              <w:t>科主任</w:t>
            </w: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4195" w:rsidRPr="003A42C7" w:rsidRDefault="001F4195" w:rsidP="00996D96">
            <w:pPr>
              <w:spacing w:line="0" w:lineRule="atLeast"/>
              <w:textAlignment w:val="top"/>
              <w:rPr>
                <w:rFonts w:eastAsia="標楷體"/>
                <w:bCs/>
                <w:kern w:val="0"/>
              </w:rPr>
            </w:pPr>
          </w:p>
        </w:tc>
      </w:tr>
    </w:tbl>
    <w:p w:rsidR="001F4195" w:rsidRDefault="001F4195" w:rsidP="001F4195">
      <w:pPr>
        <w:widowControl/>
        <w:snapToGrid w:val="0"/>
        <w:rPr>
          <w:rFonts w:eastAsia="標楷體" w:cs="新細明體"/>
          <w:bCs/>
          <w:spacing w:val="15"/>
          <w:kern w:val="0"/>
          <w:sz w:val="28"/>
          <w:szCs w:val="28"/>
        </w:rPr>
      </w:pPr>
    </w:p>
    <w:p w:rsidR="005D36AB" w:rsidRDefault="005D36AB"/>
    <w:sectPr w:rsidR="005D36A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42D5" w:rsidRDefault="00C042D5" w:rsidP="00367888">
      <w:r>
        <w:separator/>
      </w:r>
    </w:p>
  </w:endnote>
  <w:endnote w:type="continuationSeparator" w:id="0">
    <w:p w:rsidR="00C042D5" w:rsidRDefault="00C042D5" w:rsidP="003678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42D5" w:rsidRDefault="00C042D5" w:rsidP="00367888">
      <w:r>
        <w:separator/>
      </w:r>
    </w:p>
  </w:footnote>
  <w:footnote w:type="continuationSeparator" w:id="0">
    <w:p w:rsidR="00C042D5" w:rsidRDefault="00C042D5" w:rsidP="003678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F655E2"/>
    <w:multiLevelType w:val="hybridMultilevel"/>
    <w:tmpl w:val="EEE43A9A"/>
    <w:lvl w:ilvl="0" w:tplc="61B24CB4">
      <w:start w:val="1"/>
      <w:numFmt w:val="decimal"/>
      <w:lvlText w:val="%1."/>
      <w:lvlJc w:val="left"/>
      <w:pPr>
        <w:tabs>
          <w:tab w:val="num" w:pos="473"/>
        </w:tabs>
        <w:ind w:left="473" w:hanging="360"/>
      </w:pPr>
      <w:rPr>
        <w:rFonts w:ascii="Times New Roman" w:hAnsi="Times New Roman" w:hint="default"/>
      </w:rPr>
    </w:lvl>
    <w:lvl w:ilvl="1" w:tplc="BE729880">
      <w:start w:val="1"/>
      <w:numFmt w:val="decimal"/>
      <w:lvlText w:val="（%2）"/>
      <w:lvlJc w:val="left"/>
      <w:pPr>
        <w:tabs>
          <w:tab w:val="num" w:pos="960"/>
        </w:tabs>
        <w:ind w:left="960" w:hanging="480"/>
      </w:pPr>
      <w:rPr>
        <w:rFonts w:ascii="Times New Roman" w:hAnsi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195"/>
    <w:rsid w:val="001F4195"/>
    <w:rsid w:val="00367888"/>
    <w:rsid w:val="005D36AB"/>
    <w:rsid w:val="00C04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F9D0A3F-B94D-4942-8AFB-89BEC9B15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F41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11"/>
    <w:basedOn w:val="a"/>
    <w:rsid w:val="001F4195"/>
    <w:pPr>
      <w:widowControl/>
      <w:spacing w:after="180" w:line="500" w:lineRule="exact"/>
      <w:jc w:val="center"/>
    </w:pPr>
    <w:rPr>
      <w:rFonts w:eastAsia="華康粗圓體"/>
      <w:kern w:val="0"/>
      <w:sz w:val="44"/>
    </w:rPr>
  </w:style>
  <w:style w:type="paragraph" w:styleId="a3">
    <w:name w:val="header"/>
    <w:basedOn w:val="a"/>
    <w:link w:val="a4"/>
    <w:uiPriority w:val="99"/>
    <w:unhideWhenUsed/>
    <w:rsid w:val="00367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67888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678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67888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161</Words>
  <Characters>919</Characters>
  <Application>Microsoft Office Word</Application>
  <DocSecurity>0</DocSecurity>
  <Lines>7</Lines>
  <Paragraphs>2</Paragraphs>
  <ScaleCrop>false</ScaleCrop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2</cp:revision>
  <dcterms:created xsi:type="dcterms:W3CDTF">2025-04-21T03:55:00Z</dcterms:created>
  <dcterms:modified xsi:type="dcterms:W3CDTF">2025-04-21T03:55:00Z</dcterms:modified>
</cp:coreProperties>
</file>